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8EF" w:rsidRDefault="000A62D5" w:rsidP="000A62D5">
      <w:pPr>
        <w:jc w:val="center"/>
        <w:rPr>
          <w:b/>
          <w:sz w:val="28"/>
          <w:szCs w:val="28"/>
        </w:rPr>
      </w:pPr>
      <w:r>
        <w:rPr>
          <w:b/>
          <w:sz w:val="28"/>
          <w:szCs w:val="28"/>
        </w:rPr>
        <w:t>BARNABAS</w:t>
      </w:r>
    </w:p>
    <w:p w:rsidR="000A62D5" w:rsidRDefault="000A62D5" w:rsidP="00A90161">
      <w:pPr>
        <w:jc w:val="center"/>
        <w:rPr>
          <w:b/>
          <w:sz w:val="28"/>
          <w:szCs w:val="28"/>
        </w:rPr>
      </w:pPr>
      <w:r>
        <w:rPr>
          <w:b/>
          <w:sz w:val="28"/>
          <w:szCs w:val="28"/>
        </w:rPr>
        <w:t>COMPANIONS OF PAUL #4</w:t>
      </w:r>
    </w:p>
    <w:p w:rsidR="000A62D5" w:rsidRDefault="000A62D5" w:rsidP="000A62D5">
      <w:pPr>
        <w:jc w:val="both"/>
        <w:rPr>
          <w:sz w:val="28"/>
          <w:szCs w:val="28"/>
        </w:rPr>
      </w:pPr>
      <w:r>
        <w:rPr>
          <w:sz w:val="28"/>
          <w:szCs w:val="28"/>
        </w:rPr>
        <w:t xml:space="preserve">Today we move onto a companion of Paul who no doubt was very close to Paul. He went with Paul on their first missionary journey and he had much to do with Paul getting his start as a missionary. Today we will be studying “Barnabas”. We begin with: </w:t>
      </w:r>
    </w:p>
    <w:p w:rsidR="000A62D5" w:rsidRDefault="005B18B1" w:rsidP="000A62D5">
      <w:pPr>
        <w:pStyle w:val="ListParagraph"/>
        <w:numPr>
          <w:ilvl w:val="0"/>
          <w:numId w:val="1"/>
        </w:numPr>
        <w:jc w:val="both"/>
        <w:rPr>
          <w:sz w:val="28"/>
          <w:szCs w:val="28"/>
        </w:rPr>
      </w:pPr>
      <w:r>
        <w:rPr>
          <w:b/>
          <w:sz w:val="28"/>
          <w:szCs w:val="28"/>
        </w:rPr>
        <w:t xml:space="preserve">The first mention of Barnabas – Acts 4:31-37. </w:t>
      </w:r>
      <w:r>
        <w:rPr>
          <w:sz w:val="28"/>
          <w:szCs w:val="28"/>
        </w:rPr>
        <w:t xml:space="preserve">Our study of Barnabas begins way back in Acts 4. It is here that we find another name that Barnabas had as well as the meaning of his name and his sacrificial act </w:t>
      </w:r>
      <w:r w:rsidR="009B7283">
        <w:rPr>
          <w:sz w:val="28"/>
          <w:szCs w:val="28"/>
        </w:rPr>
        <w:t xml:space="preserve">that shaped his future ministry </w:t>
      </w:r>
      <w:r w:rsidR="009B7283" w:rsidRPr="009B7283">
        <w:rPr>
          <w:b/>
          <w:sz w:val="28"/>
          <w:szCs w:val="28"/>
        </w:rPr>
        <w:t>– 4:31-37 -.</w:t>
      </w:r>
      <w:r w:rsidR="009B7283">
        <w:rPr>
          <w:sz w:val="28"/>
          <w:szCs w:val="28"/>
        </w:rPr>
        <w:t xml:space="preserve"> </w:t>
      </w:r>
    </w:p>
    <w:p w:rsidR="009B7283" w:rsidRDefault="009B7283" w:rsidP="009B7283">
      <w:pPr>
        <w:pStyle w:val="ListParagraph"/>
        <w:jc w:val="both"/>
        <w:rPr>
          <w:sz w:val="28"/>
          <w:szCs w:val="28"/>
        </w:rPr>
      </w:pPr>
    </w:p>
    <w:p w:rsidR="00FA124B" w:rsidRDefault="009B7283" w:rsidP="000A62D5">
      <w:pPr>
        <w:pStyle w:val="ListParagraph"/>
        <w:numPr>
          <w:ilvl w:val="0"/>
          <w:numId w:val="1"/>
        </w:numPr>
        <w:jc w:val="both"/>
        <w:rPr>
          <w:sz w:val="28"/>
          <w:szCs w:val="28"/>
        </w:rPr>
      </w:pPr>
      <w:r>
        <w:rPr>
          <w:b/>
          <w:sz w:val="28"/>
          <w:szCs w:val="28"/>
        </w:rPr>
        <w:t xml:space="preserve">Barnabas vouches for Saul – Acts </w:t>
      </w:r>
      <w:r w:rsidR="00A716E4">
        <w:rPr>
          <w:b/>
          <w:sz w:val="28"/>
          <w:szCs w:val="28"/>
        </w:rPr>
        <w:t>9:26-28</w:t>
      </w:r>
      <w:r>
        <w:rPr>
          <w:b/>
          <w:sz w:val="28"/>
          <w:szCs w:val="28"/>
        </w:rPr>
        <w:t xml:space="preserve">. </w:t>
      </w:r>
      <w:r>
        <w:rPr>
          <w:sz w:val="28"/>
          <w:szCs w:val="28"/>
        </w:rPr>
        <w:t xml:space="preserve">It is believed that Saul has just returned to Jerusalem from a 2 year stay in Arabia receiving revelation from God (Gal. 1:12). </w:t>
      </w:r>
      <w:r w:rsidR="00A716E4">
        <w:rPr>
          <w:sz w:val="28"/>
          <w:szCs w:val="28"/>
        </w:rPr>
        <w:t xml:space="preserve"> While in Jerusalem, Saul attempts to attach himself to the disciples. We will see from our text that Barnabas</w:t>
      </w:r>
      <w:r w:rsidR="00FA124B">
        <w:rPr>
          <w:sz w:val="28"/>
          <w:szCs w:val="28"/>
        </w:rPr>
        <w:t xml:space="preserve"> would take an interest in and vouch for Saul to the other disciples. He certainly did live up to his name (son of consolation) – </w:t>
      </w:r>
      <w:r w:rsidR="00FA124B" w:rsidRPr="00FA124B">
        <w:rPr>
          <w:b/>
          <w:sz w:val="28"/>
          <w:szCs w:val="28"/>
        </w:rPr>
        <w:t>vs. 26-28</w:t>
      </w:r>
      <w:r w:rsidR="00FA124B">
        <w:rPr>
          <w:sz w:val="28"/>
          <w:szCs w:val="28"/>
        </w:rPr>
        <w:t xml:space="preserve"> -. </w:t>
      </w:r>
    </w:p>
    <w:p w:rsidR="00FA124B" w:rsidRPr="00FA124B" w:rsidRDefault="00FA124B" w:rsidP="00FA124B">
      <w:pPr>
        <w:pStyle w:val="ListParagraph"/>
        <w:rPr>
          <w:sz w:val="28"/>
          <w:szCs w:val="28"/>
        </w:rPr>
      </w:pPr>
    </w:p>
    <w:p w:rsidR="004A2A55" w:rsidRDefault="00FA124B" w:rsidP="000A62D5">
      <w:pPr>
        <w:pStyle w:val="ListParagraph"/>
        <w:numPr>
          <w:ilvl w:val="0"/>
          <w:numId w:val="1"/>
        </w:numPr>
        <w:jc w:val="both"/>
        <w:rPr>
          <w:sz w:val="28"/>
          <w:szCs w:val="28"/>
        </w:rPr>
      </w:pPr>
      <w:r>
        <w:rPr>
          <w:b/>
          <w:sz w:val="28"/>
          <w:szCs w:val="28"/>
        </w:rPr>
        <w:t xml:space="preserve">Barnabas is sent out by the Church at Jerusalem – Acts 11:19-26. </w:t>
      </w:r>
      <w:r>
        <w:rPr>
          <w:sz w:val="28"/>
          <w:szCs w:val="28"/>
        </w:rPr>
        <w:t>In the upcoming verses, we will see the confidence that the Church at Jerusalem had in Barnabas. Through this mission, we will see that Barnabas will be used greatly in the new church at Antioch</w:t>
      </w:r>
      <w:r w:rsidR="004A2A55">
        <w:rPr>
          <w:sz w:val="28"/>
          <w:szCs w:val="28"/>
        </w:rPr>
        <w:t>, displayed an excellent character and testimony</w:t>
      </w:r>
      <w:r>
        <w:rPr>
          <w:sz w:val="28"/>
          <w:szCs w:val="28"/>
        </w:rPr>
        <w:t xml:space="preserve"> and will reunite with Saul –</w:t>
      </w:r>
      <w:r w:rsidRPr="00FA124B">
        <w:rPr>
          <w:b/>
          <w:sz w:val="28"/>
          <w:szCs w:val="28"/>
        </w:rPr>
        <w:t xml:space="preserve"> 11:19-26 -.</w:t>
      </w:r>
      <w:r>
        <w:rPr>
          <w:sz w:val="28"/>
          <w:szCs w:val="28"/>
        </w:rPr>
        <w:t xml:space="preserve"> </w:t>
      </w:r>
    </w:p>
    <w:p w:rsidR="004A2A55" w:rsidRPr="004A2A55" w:rsidRDefault="004A2A55" w:rsidP="004A2A55">
      <w:pPr>
        <w:pStyle w:val="ListParagraph"/>
        <w:rPr>
          <w:sz w:val="28"/>
          <w:szCs w:val="28"/>
        </w:rPr>
      </w:pPr>
    </w:p>
    <w:p w:rsidR="000D0B46" w:rsidRDefault="004A2A55" w:rsidP="000A62D5">
      <w:pPr>
        <w:pStyle w:val="ListParagraph"/>
        <w:numPr>
          <w:ilvl w:val="0"/>
          <w:numId w:val="1"/>
        </w:numPr>
        <w:jc w:val="both"/>
        <w:rPr>
          <w:sz w:val="28"/>
          <w:szCs w:val="28"/>
        </w:rPr>
      </w:pPr>
      <w:r>
        <w:rPr>
          <w:b/>
          <w:sz w:val="28"/>
          <w:szCs w:val="28"/>
        </w:rPr>
        <w:t xml:space="preserve">Barnabas’ faithfulness gets him called to the mission field – Acts 13:1-4. </w:t>
      </w:r>
      <w:r w:rsidR="000D0B46">
        <w:rPr>
          <w:sz w:val="28"/>
          <w:szCs w:val="28"/>
        </w:rPr>
        <w:t xml:space="preserve">While Barnabas is faithfully serving in the church at Antioch, he along with Saul will be called to an even greater work – missionary work. Barnabas has been faithful to the Lord since the early days of the Church. His consistent and dedicated service qualifies him for even greater work – </w:t>
      </w:r>
      <w:r w:rsidR="000D0B46" w:rsidRPr="000D0B46">
        <w:rPr>
          <w:b/>
          <w:sz w:val="28"/>
          <w:szCs w:val="28"/>
        </w:rPr>
        <w:t>13:1-4 -.</w:t>
      </w:r>
      <w:r w:rsidR="000D0B46">
        <w:rPr>
          <w:sz w:val="28"/>
          <w:szCs w:val="28"/>
        </w:rPr>
        <w:t xml:space="preserve"> </w:t>
      </w:r>
      <w:r w:rsidR="00A716E4">
        <w:rPr>
          <w:sz w:val="28"/>
          <w:szCs w:val="28"/>
        </w:rPr>
        <w:t xml:space="preserve"> </w:t>
      </w:r>
    </w:p>
    <w:p w:rsidR="000D0B46" w:rsidRPr="000D0B46" w:rsidRDefault="000D0B46" w:rsidP="000D0B46">
      <w:pPr>
        <w:pStyle w:val="ListParagraph"/>
        <w:rPr>
          <w:sz w:val="28"/>
          <w:szCs w:val="28"/>
        </w:rPr>
      </w:pPr>
    </w:p>
    <w:p w:rsidR="00A90161" w:rsidRDefault="007402FA" w:rsidP="000A62D5">
      <w:pPr>
        <w:pStyle w:val="ListParagraph"/>
        <w:numPr>
          <w:ilvl w:val="0"/>
          <w:numId w:val="1"/>
        </w:numPr>
        <w:jc w:val="both"/>
        <w:rPr>
          <w:sz w:val="28"/>
          <w:szCs w:val="28"/>
        </w:rPr>
      </w:pPr>
      <w:r w:rsidRPr="00A90161">
        <w:rPr>
          <w:b/>
          <w:sz w:val="28"/>
          <w:szCs w:val="28"/>
        </w:rPr>
        <w:t xml:space="preserve">Barnabas </w:t>
      </w:r>
      <w:r w:rsidR="00D7208B" w:rsidRPr="00A90161">
        <w:rPr>
          <w:b/>
          <w:sz w:val="28"/>
          <w:szCs w:val="28"/>
        </w:rPr>
        <w:t xml:space="preserve">and Saul correct false teaching at the Council of Jerusalem </w:t>
      </w:r>
      <w:r w:rsidR="00D7208B">
        <w:rPr>
          <w:sz w:val="28"/>
          <w:szCs w:val="28"/>
        </w:rPr>
        <w:t xml:space="preserve">– </w:t>
      </w:r>
      <w:r w:rsidR="00D7208B" w:rsidRPr="00D7208B">
        <w:rPr>
          <w:b/>
          <w:sz w:val="28"/>
          <w:szCs w:val="28"/>
        </w:rPr>
        <w:t xml:space="preserve">Acts 15:1-6, 22-26, 35. </w:t>
      </w:r>
      <w:r w:rsidR="00A90161">
        <w:rPr>
          <w:sz w:val="28"/>
          <w:szCs w:val="28"/>
        </w:rPr>
        <w:t xml:space="preserve">In our upcoming text, we will see Barnabas becoming a part of correcting false teaching at the Council of Jerusalem. It shows us the passion of Barnabas when it came to truth and the unwavering knowledge he had regarding the truth – </w:t>
      </w:r>
      <w:r w:rsidR="00A90161" w:rsidRPr="00874674">
        <w:rPr>
          <w:b/>
          <w:sz w:val="28"/>
          <w:szCs w:val="28"/>
        </w:rPr>
        <w:t>15:1-6, 22-26, 35 -.</w:t>
      </w:r>
      <w:r w:rsidR="00A90161">
        <w:rPr>
          <w:sz w:val="28"/>
          <w:szCs w:val="28"/>
        </w:rPr>
        <w:t xml:space="preserve"> </w:t>
      </w:r>
    </w:p>
    <w:p w:rsidR="00A90161" w:rsidRPr="00A90161" w:rsidRDefault="00A90161" w:rsidP="00A90161">
      <w:pPr>
        <w:pStyle w:val="ListParagraph"/>
        <w:rPr>
          <w:sz w:val="28"/>
          <w:szCs w:val="28"/>
        </w:rPr>
      </w:pPr>
    </w:p>
    <w:p w:rsidR="009B7283" w:rsidRPr="00A90161" w:rsidRDefault="00A90161" w:rsidP="000A62D5">
      <w:pPr>
        <w:pStyle w:val="ListParagraph"/>
        <w:numPr>
          <w:ilvl w:val="0"/>
          <w:numId w:val="1"/>
        </w:numPr>
        <w:jc w:val="both"/>
        <w:rPr>
          <w:sz w:val="28"/>
          <w:szCs w:val="28"/>
        </w:rPr>
      </w:pPr>
      <w:r w:rsidRPr="00A90161">
        <w:rPr>
          <w:b/>
          <w:sz w:val="28"/>
          <w:szCs w:val="28"/>
        </w:rPr>
        <w:t xml:space="preserve">Paul and Barnabas separate – Acts 15:36-41. </w:t>
      </w:r>
      <w:r>
        <w:rPr>
          <w:sz w:val="28"/>
          <w:szCs w:val="28"/>
        </w:rPr>
        <w:t xml:space="preserve">In our closing point, we will see that while this split seemed like a negative, it didn’t dissuade Barnabas from continuing to serve – </w:t>
      </w:r>
      <w:r w:rsidRPr="00A90161">
        <w:rPr>
          <w:b/>
          <w:sz w:val="28"/>
          <w:szCs w:val="28"/>
        </w:rPr>
        <w:t>15:36-41 -.</w:t>
      </w:r>
      <w:bookmarkStart w:id="0" w:name="_GoBack"/>
      <w:bookmarkEnd w:id="0"/>
      <w:r>
        <w:rPr>
          <w:sz w:val="28"/>
          <w:szCs w:val="28"/>
        </w:rPr>
        <w:t xml:space="preserve"> </w:t>
      </w:r>
      <w:r w:rsidR="00A716E4" w:rsidRPr="00A90161">
        <w:rPr>
          <w:sz w:val="28"/>
          <w:szCs w:val="28"/>
        </w:rPr>
        <w:t xml:space="preserve">  </w:t>
      </w:r>
    </w:p>
    <w:sectPr w:rsidR="009B7283" w:rsidRPr="00A90161" w:rsidSect="000A62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D0BA3"/>
    <w:multiLevelType w:val="hybridMultilevel"/>
    <w:tmpl w:val="39F61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2D5"/>
    <w:rsid w:val="000A62D5"/>
    <w:rsid w:val="000D0B46"/>
    <w:rsid w:val="004A2A55"/>
    <w:rsid w:val="005B18B1"/>
    <w:rsid w:val="00683022"/>
    <w:rsid w:val="007402FA"/>
    <w:rsid w:val="00874674"/>
    <w:rsid w:val="009B7283"/>
    <w:rsid w:val="00A716E4"/>
    <w:rsid w:val="00A90161"/>
    <w:rsid w:val="00D52834"/>
    <w:rsid w:val="00D7208B"/>
    <w:rsid w:val="00FA1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2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1407</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Lighthouse</dc:creator>
  <cp:lastModifiedBy>Lighthouse</cp:lastModifiedBy>
  <cp:revision>3</cp:revision>
  <dcterms:created xsi:type="dcterms:W3CDTF">2020-02-27T17:20:00Z</dcterms:created>
  <dcterms:modified xsi:type="dcterms:W3CDTF">2020-02-29T01:44:00Z</dcterms:modified>
</cp:coreProperties>
</file>